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7163" w:rsidRDefault="00F47A22">
      <w:pPr>
        <w:jc w:val="center"/>
        <w:rPr>
          <w:rFonts w:ascii="Book Antiqua" w:hAnsi="Book Antiqua"/>
          <w:lang w:val="it-IT"/>
        </w:rPr>
      </w:pPr>
      <w:r>
        <w:rPr>
          <w:noProof/>
          <w:lang w:eastAsia="it-IT"/>
        </w:rPr>
        <w:drawing>
          <wp:inline distT="0" distB="0" distL="0" distR="0" wp14:anchorId="5DDB4F09" wp14:editId="4173F864">
            <wp:extent cx="6009640" cy="10414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4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A22" w:rsidRPr="00F47A22" w:rsidRDefault="00F47A22" w:rsidP="00F47A22">
      <w:pPr>
        <w:widowControl/>
        <w:autoSpaceDN w:val="0"/>
        <w:jc w:val="center"/>
        <w:textAlignment w:val="baseline"/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</w:pP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>IST</w:t>
      </w:r>
      <w:r w:rsidRPr="00F47A22">
        <w:rPr>
          <w:rFonts w:ascii="Calibri" w:eastAsia="Calibri" w:hAnsi="Calibri" w:cs="Times New Roman"/>
          <w:b/>
          <w:bCs/>
          <w:color w:val="auto"/>
          <w:spacing w:val="-2"/>
          <w:sz w:val="22"/>
          <w:szCs w:val="22"/>
          <w:lang w:val="it-IT" w:bidi="ar-SA"/>
        </w:rPr>
        <w:t>I</w:t>
      </w: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>T</w:t>
      </w:r>
      <w:r w:rsidRPr="00F47A22">
        <w:rPr>
          <w:rFonts w:ascii="Calibri" w:eastAsia="Calibri" w:hAnsi="Calibri" w:cs="Times New Roman"/>
          <w:b/>
          <w:bCs/>
          <w:color w:val="auto"/>
          <w:spacing w:val="-2"/>
          <w:sz w:val="22"/>
          <w:szCs w:val="22"/>
          <w:lang w:val="it-IT" w:bidi="ar-SA"/>
        </w:rPr>
        <w:t>U</w:t>
      </w: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 xml:space="preserve">TO </w:t>
      </w:r>
      <w:r w:rsidRPr="00F47A22">
        <w:rPr>
          <w:rFonts w:ascii="Calibri" w:eastAsia="Calibri" w:hAnsi="Calibri" w:cs="Times New Roman"/>
          <w:b/>
          <w:bCs/>
          <w:color w:val="auto"/>
          <w:spacing w:val="-2"/>
          <w:sz w:val="22"/>
          <w:szCs w:val="22"/>
          <w:lang w:val="it-IT" w:bidi="ar-SA"/>
        </w:rPr>
        <w:t>C</w:t>
      </w: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>O</w:t>
      </w:r>
      <w:r w:rsidRPr="00F47A22">
        <w:rPr>
          <w:rFonts w:ascii="Calibri" w:eastAsia="Calibri" w:hAnsi="Calibri" w:cs="Times New Roman"/>
          <w:b/>
          <w:bCs/>
          <w:color w:val="auto"/>
          <w:spacing w:val="-2"/>
          <w:sz w:val="22"/>
          <w:szCs w:val="22"/>
          <w:lang w:val="it-IT" w:bidi="ar-SA"/>
        </w:rPr>
        <w:t>MPR</w:t>
      </w: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>E</w:t>
      </w:r>
      <w:r w:rsidRPr="00F47A22">
        <w:rPr>
          <w:rFonts w:ascii="Calibri" w:eastAsia="Calibri" w:hAnsi="Calibri" w:cs="Times New Roman"/>
          <w:b/>
          <w:bCs/>
          <w:color w:val="auto"/>
          <w:spacing w:val="-2"/>
          <w:sz w:val="22"/>
          <w:szCs w:val="22"/>
          <w:lang w:val="it-IT" w:bidi="ar-SA"/>
        </w:rPr>
        <w:t>N</w:t>
      </w: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>SI</w:t>
      </w:r>
      <w:r w:rsidRPr="00F47A22">
        <w:rPr>
          <w:rFonts w:ascii="Calibri" w:eastAsia="Calibri" w:hAnsi="Calibri" w:cs="Times New Roman"/>
          <w:b/>
          <w:bCs/>
          <w:color w:val="auto"/>
          <w:spacing w:val="-2"/>
          <w:sz w:val="22"/>
          <w:szCs w:val="22"/>
          <w:lang w:val="it-IT" w:bidi="ar-SA"/>
        </w:rPr>
        <w:t>V</w:t>
      </w:r>
      <w:r w:rsidRPr="00F47A22">
        <w:rPr>
          <w:rFonts w:ascii="Calibri" w:eastAsia="Calibri" w:hAnsi="Calibri" w:cs="Times New Roman"/>
          <w:b/>
          <w:bCs/>
          <w:color w:val="auto"/>
          <w:sz w:val="22"/>
          <w:szCs w:val="22"/>
          <w:lang w:val="it-IT" w:bidi="ar-SA"/>
        </w:rPr>
        <w:t>O</w:t>
      </w:r>
    </w:p>
    <w:p w:rsidR="00F47A22" w:rsidRPr="00F47A22" w:rsidRDefault="00F47A22" w:rsidP="00F47A22">
      <w:pPr>
        <w:widowControl/>
        <w:autoSpaceDN w:val="0"/>
        <w:jc w:val="center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val="it-IT" w:bidi="ar-SA"/>
        </w:rPr>
      </w:pPr>
      <w:r w:rsidRPr="00F47A22">
        <w:rPr>
          <w:rFonts w:ascii="Calibri" w:eastAsia="Calibri" w:hAnsi="Calibri" w:cs="Times New Roman"/>
          <w:b/>
          <w:i/>
          <w:color w:val="auto"/>
          <w:sz w:val="22"/>
          <w:szCs w:val="22"/>
          <w:lang w:val="it-IT" w:bidi="ar-SA"/>
        </w:rPr>
        <w:t xml:space="preserve"> “DI GIACOMO - 3° S.CHIARA”</w:t>
      </w:r>
    </w:p>
    <w:p w:rsidR="00F47A22" w:rsidRPr="00F47A22" w:rsidRDefault="00F47A22" w:rsidP="00F47A22">
      <w:pPr>
        <w:widowControl/>
        <w:autoSpaceDN w:val="0"/>
        <w:jc w:val="center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val="it-IT" w:bidi="ar-SA"/>
        </w:rPr>
      </w:pPr>
      <w:r w:rsidRPr="00F47A22">
        <w:rPr>
          <w:rFonts w:ascii="Calibri" w:eastAsia="Calibri" w:hAnsi="Calibri" w:cs="Times New Roman"/>
          <w:color w:val="auto"/>
          <w:sz w:val="22"/>
          <w:szCs w:val="22"/>
          <w:lang w:val="it-IT" w:bidi="ar-SA"/>
        </w:rPr>
        <w:t xml:space="preserve"> 80019 QUALIANO (NA) - Via B. Croce,1 - tel /fax 0818198135    </w:t>
      </w:r>
    </w:p>
    <w:p w:rsidR="00F47A22" w:rsidRPr="00F47A22" w:rsidRDefault="00F47A22" w:rsidP="00F47A22">
      <w:pPr>
        <w:widowControl/>
        <w:autoSpaceDN w:val="0"/>
        <w:jc w:val="center"/>
        <w:textAlignment w:val="baseline"/>
        <w:rPr>
          <w:rFonts w:ascii="Calibri" w:eastAsia="Calibri" w:hAnsi="Calibri" w:cs="Times New Roman"/>
          <w:sz w:val="22"/>
          <w:szCs w:val="22"/>
          <w:shd w:val="clear" w:color="auto" w:fill="FFFFFF"/>
          <w:lang w:val="en-GB" w:bidi="ar-SA"/>
        </w:rPr>
      </w:pPr>
      <w:r w:rsidRPr="00F47A22">
        <w:rPr>
          <w:rFonts w:ascii="Calibri" w:eastAsia="Calibri" w:hAnsi="Calibri" w:cs="Times New Roman"/>
          <w:color w:val="auto"/>
          <w:sz w:val="22"/>
          <w:szCs w:val="22"/>
          <w:lang w:val="it-IT" w:bidi="ar-SA"/>
        </w:rPr>
        <w:t>.</w:t>
      </w:r>
      <w:r w:rsidRPr="00F47A22">
        <w:rPr>
          <w:rFonts w:ascii="Calibri" w:eastAsia="Calibri" w:hAnsi="Calibri" w:cs="Times New Roman"/>
          <w:bCs/>
          <w:color w:val="auto"/>
          <w:sz w:val="22"/>
          <w:szCs w:val="22"/>
          <w:lang w:val="it-IT" w:bidi="ar-SA"/>
        </w:rPr>
        <w:t xml:space="preserve"> Ambito Scolastico n. 17 – Codice Mecc.  </w:t>
      </w:r>
      <w:r w:rsidRPr="00F47A22">
        <w:rPr>
          <w:rFonts w:ascii="Calibri" w:eastAsia="Calibri" w:hAnsi="Calibri" w:cs="Times New Roman"/>
          <w:bCs/>
          <w:color w:val="auto"/>
          <w:sz w:val="22"/>
          <w:szCs w:val="22"/>
          <w:lang w:val="en-GB" w:bidi="ar-SA"/>
        </w:rPr>
        <w:t>NAIC8GR00N  –  C.F.  95231420639</w:t>
      </w:r>
      <w:r w:rsidRPr="00F47A22">
        <w:rPr>
          <w:rFonts w:ascii="Calibri" w:eastAsia="Calibri" w:hAnsi="Calibri" w:cs="Times New Roman"/>
          <w:sz w:val="22"/>
          <w:szCs w:val="22"/>
          <w:shd w:val="clear" w:color="auto" w:fill="FFFFFF"/>
          <w:lang w:val="en-GB" w:bidi="ar-SA"/>
        </w:rPr>
        <w:t> </w:t>
      </w:r>
    </w:p>
    <w:p w:rsidR="00F47A22" w:rsidRPr="00F47A22" w:rsidRDefault="00F47A22" w:rsidP="00F47A22">
      <w:pPr>
        <w:widowControl/>
        <w:autoSpaceDN w:val="0"/>
        <w:jc w:val="center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bidi="ar-SA"/>
        </w:rPr>
      </w:pPr>
      <w:r w:rsidRPr="00F47A22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Sito Web: </w:t>
      </w:r>
      <w:hyperlink r:id="rId8" w:history="1">
        <w:r w:rsidRPr="00F47A22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bidi="ar-SA"/>
          </w:rPr>
          <w:t>www.digiacomoqualiano.gov.it</w:t>
        </w:r>
      </w:hyperlink>
    </w:p>
    <w:p w:rsidR="00F47A22" w:rsidRPr="00F47A22" w:rsidRDefault="00F47A22" w:rsidP="00F47A22">
      <w:pPr>
        <w:widowControl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rPr>
          <w:rFonts w:ascii="Calibri" w:eastAsia="Calibri" w:hAnsi="Calibri" w:cs="Times New Roman"/>
          <w:color w:val="0000FF"/>
          <w:sz w:val="22"/>
          <w:szCs w:val="22"/>
          <w:lang w:val="it-IT" w:bidi="ar-SA"/>
        </w:rPr>
      </w:pPr>
      <w:r w:rsidRPr="00F47A22">
        <w:rPr>
          <w:rFonts w:ascii="Calibri" w:eastAsia="Calibri" w:hAnsi="Calibri" w:cs="Times New Roman"/>
          <w:color w:val="auto"/>
          <w:sz w:val="22"/>
          <w:szCs w:val="22"/>
          <w:lang w:val="en-GB" w:bidi="ar-SA"/>
        </w:rPr>
        <w:tab/>
      </w:r>
      <w:r w:rsidRPr="00F47A22">
        <w:rPr>
          <w:rFonts w:ascii="Calibri" w:eastAsia="Calibri" w:hAnsi="Calibri" w:cs="Times New Roman"/>
          <w:color w:val="auto"/>
          <w:sz w:val="22"/>
          <w:szCs w:val="22"/>
          <w:lang w:val="en-GB" w:bidi="ar-SA"/>
        </w:rPr>
        <w:tab/>
      </w:r>
      <w:r w:rsidRPr="00F47A22">
        <w:rPr>
          <w:rFonts w:ascii="Calibri" w:eastAsia="Calibri" w:hAnsi="Calibri" w:cs="Times New Roman"/>
          <w:color w:val="auto"/>
          <w:sz w:val="22"/>
          <w:szCs w:val="22"/>
          <w:lang w:val="en-GB" w:bidi="ar-SA"/>
        </w:rPr>
        <w:tab/>
        <w:t xml:space="preserve">       </w:t>
      </w:r>
      <w:r w:rsidRPr="00F47A22">
        <w:rPr>
          <w:rFonts w:ascii="Calibri" w:eastAsia="Calibri" w:hAnsi="Calibri" w:cs="Times New Roman"/>
          <w:color w:val="auto"/>
          <w:sz w:val="22"/>
          <w:szCs w:val="22"/>
          <w:lang w:val="it-IT" w:bidi="ar-SA"/>
        </w:rPr>
        <w:t>E-MAIL</w:t>
      </w:r>
      <w:r w:rsidRPr="00F47A22">
        <w:rPr>
          <w:rFonts w:ascii="Calibri" w:eastAsia="Calibri" w:hAnsi="Calibri" w:cs="Times New Roman"/>
          <w:color w:val="0000FF"/>
          <w:sz w:val="22"/>
          <w:szCs w:val="22"/>
          <w:lang w:val="it-IT" w:bidi="ar-SA"/>
        </w:rPr>
        <w:t xml:space="preserve">: </w:t>
      </w:r>
      <w:hyperlink r:id="rId9" w:history="1">
        <w:r w:rsidRPr="00F47A22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it-IT" w:bidi="ar-SA"/>
          </w:rPr>
          <w:t>naic8gr00n@istruzione.it</w:t>
        </w:r>
      </w:hyperlink>
      <w:r w:rsidRPr="00F47A22">
        <w:rPr>
          <w:rFonts w:ascii="Calibri" w:eastAsia="Calibri" w:hAnsi="Calibri" w:cs="Times New Roman"/>
          <w:color w:val="0000FF"/>
          <w:sz w:val="22"/>
          <w:szCs w:val="22"/>
          <w:lang w:val="it-IT" w:bidi="ar-SA"/>
        </w:rPr>
        <w:t xml:space="preserve"> </w:t>
      </w:r>
      <w:r w:rsidRPr="00F47A22">
        <w:rPr>
          <w:rFonts w:ascii="Calibri" w:eastAsia="Calibri" w:hAnsi="Calibri" w:cs="Times New Roman"/>
          <w:color w:val="auto"/>
          <w:sz w:val="22"/>
          <w:szCs w:val="22"/>
          <w:lang w:val="it-IT" w:bidi="ar-SA"/>
        </w:rPr>
        <w:t>E-MAIL PEC</w:t>
      </w:r>
      <w:r w:rsidRPr="00F47A22">
        <w:rPr>
          <w:rFonts w:ascii="Calibri" w:eastAsia="Calibri" w:hAnsi="Calibri" w:cs="Times New Roman"/>
          <w:color w:val="0000FF"/>
          <w:sz w:val="22"/>
          <w:szCs w:val="22"/>
          <w:lang w:val="it-IT" w:bidi="ar-SA"/>
        </w:rPr>
        <w:t xml:space="preserve">: </w:t>
      </w:r>
      <w:hyperlink r:id="rId10" w:history="1">
        <w:r w:rsidRPr="00F47A22">
          <w:rPr>
            <w:rFonts w:ascii="Calibri" w:eastAsia="Calibri" w:hAnsi="Calibri" w:cs="Times New Roman"/>
            <w:color w:val="0000FF"/>
            <w:sz w:val="22"/>
            <w:szCs w:val="22"/>
            <w:u w:val="single"/>
            <w:lang w:val="it-IT" w:bidi="ar-SA"/>
          </w:rPr>
          <w:t>naic8gr00n@pec.istruzione.it</w:t>
        </w:r>
      </w:hyperlink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Cs/>
          <w:color w:val="auto"/>
          <w:sz w:val="20"/>
          <w:szCs w:val="20"/>
          <w:lang w:val="it-IT" w:eastAsia="it-IT" w:bidi="ar-SA"/>
        </w:rPr>
      </w:pPr>
      <w:r w:rsidRPr="00F47A22">
        <w:rPr>
          <w:rFonts w:ascii="Calibri" w:eastAsia="Times New Roman" w:hAnsi="Calibri" w:cs="Arial"/>
          <w:bCs/>
          <w:sz w:val="20"/>
          <w:szCs w:val="20"/>
          <w:lang w:val="it-IT" w:eastAsia="it-IT" w:bidi="ar-SA"/>
        </w:rPr>
        <w:t>CUP:</w:t>
      </w:r>
      <w:r w:rsidRPr="00F47A22">
        <w:rPr>
          <w:rFonts w:ascii="Calibri" w:eastAsia="Times New Roman" w:hAnsi="Calibri" w:cs="Calibri"/>
          <w:sz w:val="20"/>
          <w:szCs w:val="20"/>
          <w:lang w:val="it-IT" w:eastAsia="it-IT" w:bidi="ar-SA"/>
        </w:rPr>
        <w:t xml:space="preserve"> B</w:t>
      </w:r>
      <w:r w:rsidRPr="00F47A22">
        <w:rPr>
          <w:rFonts w:ascii="Calibri" w:eastAsia="Times New Roman" w:hAnsi="Calibri" w:cs="Calibri"/>
          <w:color w:val="auto"/>
          <w:sz w:val="20"/>
          <w:szCs w:val="20"/>
          <w:lang w:val="it-IT" w:eastAsia="it-IT" w:bidi="ar-SA"/>
        </w:rPr>
        <w:t>16J15001090007</w:t>
      </w:r>
    </w:p>
    <w:p w:rsidR="00F47A22" w:rsidRPr="00F47A22" w:rsidRDefault="00F47A22" w:rsidP="00F47A22">
      <w:pPr>
        <w:widowControl/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bCs/>
          <w:color w:val="auto"/>
          <w:sz w:val="20"/>
          <w:szCs w:val="20"/>
          <w:lang w:val="it-IT" w:bidi="ar-SA"/>
        </w:rPr>
      </w:pPr>
      <w:r w:rsidRPr="00F47A22">
        <w:rPr>
          <w:rFonts w:ascii="Calibri" w:eastAsia="Calibri" w:hAnsi="Calibri" w:cs="Times New Roman"/>
          <w:bCs/>
          <w:color w:val="auto"/>
          <w:sz w:val="20"/>
          <w:szCs w:val="20"/>
          <w:lang w:val="it-IT" w:bidi="ar-SA"/>
        </w:rPr>
        <w:t>CIG: Z4E1C4E5D8</w:t>
      </w:r>
    </w:p>
    <w:p w:rsidR="00D97163" w:rsidRDefault="007212D4">
      <w:pPr>
        <w:jc w:val="right"/>
        <w:rPr>
          <w:lang w:val="it-IT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  <w:lang w:val="it-IT"/>
        </w:rPr>
        <w:t>Agli Atti</w:t>
      </w:r>
    </w:p>
    <w:p w:rsidR="00D97163" w:rsidRDefault="007212D4">
      <w:pPr>
        <w:jc w:val="right"/>
        <w:rPr>
          <w:rFonts w:ascii="Book Antiqua" w:hAnsi="Book Antiqua"/>
          <w:sz w:val="22"/>
          <w:szCs w:val="22"/>
          <w:lang w:val="it-IT"/>
        </w:rPr>
      </w:pPr>
      <w:r>
        <w:rPr>
          <w:rFonts w:ascii="Book Antiqua" w:hAnsi="Book Antiqua"/>
          <w:sz w:val="22"/>
          <w:szCs w:val="22"/>
          <w:lang w:val="it-IT"/>
        </w:rPr>
        <w:t>Al Sito Web</w:t>
      </w:r>
    </w:p>
    <w:p w:rsidR="00D97163" w:rsidRDefault="007212D4">
      <w:pPr>
        <w:jc w:val="right"/>
        <w:rPr>
          <w:rFonts w:ascii="Book Antiqua" w:hAnsi="Book Antiqua"/>
          <w:sz w:val="22"/>
          <w:szCs w:val="22"/>
          <w:lang w:val="it-IT"/>
        </w:rPr>
      </w:pPr>
      <w:r>
        <w:rPr>
          <w:rFonts w:ascii="Book Antiqua" w:hAnsi="Book Antiqua"/>
          <w:sz w:val="22"/>
          <w:szCs w:val="22"/>
          <w:lang w:val="it-IT"/>
        </w:rPr>
        <w:t>All’Albo</w:t>
      </w:r>
    </w:p>
    <w:p w:rsidR="00D97163" w:rsidRDefault="00D97163">
      <w:pPr>
        <w:rPr>
          <w:rFonts w:ascii="Book Antiqua" w:hAnsi="Book Antiqua"/>
          <w:sz w:val="22"/>
          <w:szCs w:val="22"/>
          <w:lang w:val="it-IT"/>
        </w:rPr>
      </w:pPr>
    </w:p>
    <w:p w:rsidR="00D97163" w:rsidRPr="00F47A22" w:rsidRDefault="00D97163">
      <w:pPr>
        <w:rPr>
          <w:lang w:val="it-IT"/>
        </w:rPr>
      </w:pPr>
    </w:p>
    <w:p w:rsidR="00D97163" w:rsidRPr="00F47A22" w:rsidRDefault="007212D4">
      <w:pPr>
        <w:rPr>
          <w:lang w:val="it-IT"/>
        </w:rPr>
      </w:pPr>
      <w:r>
        <w:rPr>
          <w:rFonts w:ascii="Book Antiqua" w:hAnsi="Book Antiqua"/>
          <w:sz w:val="22"/>
          <w:szCs w:val="22"/>
          <w:lang w:val="it-IT"/>
        </w:rPr>
        <w:t xml:space="preserve">Prot. n. </w:t>
      </w:r>
      <w:r w:rsidR="00332541">
        <w:rPr>
          <w:rFonts w:ascii="Book Antiqua" w:hAnsi="Book Antiqua"/>
          <w:sz w:val="22"/>
          <w:szCs w:val="22"/>
          <w:lang w:val="it-IT"/>
        </w:rPr>
        <w:t>12047/C42</w:t>
      </w:r>
      <w:r>
        <w:rPr>
          <w:rFonts w:ascii="Book Antiqua" w:hAnsi="Book Antiqua"/>
          <w:sz w:val="22"/>
          <w:szCs w:val="22"/>
          <w:lang w:val="it-IT"/>
        </w:rPr>
        <w:t xml:space="preserve"> </w:t>
      </w:r>
      <w:r>
        <w:rPr>
          <w:rFonts w:ascii="Book Antiqua" w:hAnsi="Book Antiqua"/>
          <w:color w:val="FF0000"/>
          <w:sz w:val="22"/>
          <w:szCs w:val="22"/>
          <w:lang w:val="it-IT"/>
        </w:rPr>
        <w:tab/>
      </w:r>
      <w:r>
        <w:rPr>
          <w:rFonts w:ascii="Book Antiqua" w:hAnsi="Book Antiqua"/>
          <w:sz w:val="22"/>
          <w:szCs w:val="22"/>
          <w:lang w:val="it-IT"/>
        </w:rPr>
        <w:tab/>
      </w:r>
      <w:r>
        <w:rPr>
          <w:rFonts w:ascii="Book Antiqua" w:hAnsi="Book Antiqua"/>
          <w:sz w:val="22"/>
          <w:szCs w:val="22"/>
          <w:lang w:val="it-IT"/>
        </w:rPr>
        <w:tab/>
      </w:r>
      <w:r>
        <w:rPr>
          <w:rFonts w:ascii="Book Antiqua" w:hAnsi="Book Antiqua"/>
          <w:sz w:val="22"/>
          <w:szCs w:val="22"/>
          <w:lang w:val="it-IT"/>
        </w:rPr>
        <w:tab/>
        <w:t xml:space="preserve">                           </w:t>
      </w:r>
      <w:r w:rsidR="00332541">
        <w:rPr>
          <w:rFonts w:ascii="Book Antiqua" w:hAnsi="Book Antiqua"/>
          <w:sz w:val="22"/>
          <w:szCs w:val="22"/>
          <w:lang w:val="it-IT"/>
        </w:rPr>
        <w:t xml:space="preserve">         Qualiano</w:t>
      </w:r>
      <w:r>
        <w:rPr>
          <w:rFonts w:ascii="Book Antiqua" w:hAnsi="Book Antiqua"/>
          <w:sz w:val="22"/>
          <w:szCs w:val="22"/>
          <w:lang w:val="it-IT"/>
        </w:rPr>
        <w:t xml:space="preserve">, </w:t>
      </w:r>
      <w:r w:rsidR="00332541">
        <w:rPr>
          <w:rFonts w:ascii="Book Antiqua" w:hAnsi="Book Antiqua"/>
          <w:sz w:val="22"/>
          <w:szCs w:val="22"/>
          <w:lang w:val="it-IT"/>
        </w:rPr>
        <w:t>13</w:t>
      </w:r>
      <w:r>
        <w:rPr>
          <w:rFonts w:ascii="Book Antiqua" w:hAnsi="Book Antiqua"/>
          <w:sz w:val="22"/>
          <w:szCs w:val="22"/>
          <w:lang w:val="it-IT"/>
        </w:rPr>
        <w:t>/</w:t>
      </w:r>
      <w:r w:rsidR="00332541">
        <w:rPr>
          <w:rFonts w:ascii="Book Antiqua" w:hAnsi="Book Antiqua"/>
          <w:sz w:val="22"/>
          <w:szCs w:val="22"/>
          <w:lang w:val="it-IT"/>
        </w:rPr>
        <w:t>12</w:t>
      </w:r>
      <w:r>
        <w:rPr>
          <w:rFonts w:ascii="Book Antiqua" w:hAnsi="Book Antiqua"/>
          <w:sz w:val="22"/>
          <w:szCs w:val="22"/>
          <w:lang w:val="it-IT"/>
        </w:rPr>
        <w:t xml:space="preserve">/2016   </w:t>
      </w:r>
    </w:p>
    <w:p w:rsidR="00D97163" w:rsidRDefault="00D97163">
      <w:pPr>
        <w:rPr>
          <w:lang w:val="it-IT"/>
        </w:rPr>
      </w:pPr>
    </w:p>
    <w:p w:rsidR="00F47A22" w:rsidRDefault="00F47A22">
      <w:pPr>
        <w:rPr>
          <w:lang w:val="it-IT"/>
        </w:rPr>
      </w:pPr>
    </w:p>
    <w:p w:rsidR="00D97163" w:rsidRDefault="00D97163">
      <w:pPr>
        <w:rPr>
          <w:rFonts w:ascii="Book Antiqua" w:hAnsi="Book Antiqua"/>
          <w:color w:val="FF0000"/>
          <w:sz w:val="22"/>
          <w:szCs w:val="22"/>
          <w:lang w:val="it-IT"/>
        </w:rPr>
      </w:pPr>
    </w:p>
    <w:p w:rsidR="00D97163" w:rsidRPr="00F47A22" w:rsidRDefault="007212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lang w:val="it-IT"/>
        </w:rPr>
      </w:pPr>
      <w:r>
        <w:rPr>
          <w:rFonts w:ascii="Book Antiqua" w:hAnsi="Book Antiqua"/>
          <w:color w:val="00000A"/>
          <w:sz w:val="28"/>
          <w:szCs w:val="28"/>
          <w:lang w:val="it-IT"/>
        </w:rPr>
        <w:t xml:space="preserve">DETERMINA DEL DIRIGENTE SCOLASTICO </w:t>
      </w:r>
    </w:p>
    <w:p w:rsidR="00D97163" w:rsidRPr="00F47A22" w:rsidRDefault="007212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lang w:val="it-IT"/>
        </w:rPr>
      </w:pPr>
      <w:r>
        <w:rPr>
          <w:rFonts w:ascii="Book Antiqua" w:hAnsi="Book Antiqua"/>
          <w:color w:val="00000A"/>
          <w:sz w:val="28"/>
          <w:szCs w:val="28"/>
          <w:lang w:val="it-IT"/>
        </w:rPr>
        <w:t>RESPONSABILE UNICO DEL PROCEDIMENTO</w:t>
      </w:r>
    </w:p>
    <w:p w:rsidR="00D97163" w:rsidRPr="00F47A22" w:rsidRDefault="007212D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lang w:val="it-IT"/>
        </w:rPr>
      </w:pPr>
      <w:r>
        <w:rPr>
          <w:rFonts w:ascii="Book Antiqua" w:hAnsi="Book Antiqua"/>
          <w:color w:val="00000A"/>
          <w:sz w:val="28"/>
          <w:szCs w:val="28"/>
          <w:lang w:val="it-IT"/>
        </w:rPr>
        <w:t xml:space="preserve">AGGIUDICAZIONE DEFINITIVA  RDO-MEPA- N. </w:t>
      </w:r>
      <w:r w:rsidR="00332541">
        <w:rPr>
          <w:rFonts w:ascii="Book Antiqua" w:hAnsi="Book Antiqua"/>
          <w:color w:val="00000A"/>
          <w:sz w:val="28"/>
          <w:szCs w:val="28"/>
          <w:lang w:val="it-IT"/>
        </w:rPr>
        <w:t>1432830</w:t>
      </w:r>
    </w:p>
    <w:p w:rsidR="00D97163" w:rsidRDefault="00D97163">
      <w:pPr>
        <w:tabs>
          <w:tab w:val="left" w:pos="1701"/>
        </w:tabs>
        <w:ind w:left="1701" w:hanging="1701"/>
        <w:jc w:val="both"/>
        <w:rPr>
          <w:rFonts w:ascii="Book Antiqua" w:hAnsi="Book Antiqua"/>
          <w:color w:val="00000A"/>
          <w:sz w:val="22"/>
          <w:szCs w:val="22"/>
          <w:lang w:val="it-IT"/>
        </w:rPr>
      </w:pPr>
    </w:p>
    <w:p w:rsidR="00F47A22" w:rsidRDefault="00F47A22">
      <w:pPr>
        <w:tabs>
          <w:tab w:val="left" w:pos="1701"/>
        </w:tabs>
        <w:ind w:left="1701" w:hanging="1701"/>
        <w:jc w:val="center"/>
        <w:rPr>
          <w:rFonts w:ascii="Book Antiqua" w:hAnsi="Book Antiqua"/>
          <w:b/>
          <w:color w:val="00000A"/>
          <w:lang w:val="it-IT"/>
        </w:rPr>
      </w:pPr>
    </w:p>
    <w:p w:rsidR="00D97163" w:rsidRDefault="007212D4">
      <w:pPr>
        <w:tabs>
          <w:tab w:val="left" w:pos="1701"/>
        </w:tabs>
        <w:ind w:left="1701" w:hanging="1701"/>
        <w:jc w:val="center"/>
        <w:rPr>
          <w:rFonts w:ascii="Book Antiqua" w:hAnsi="Book Antiqua"/>
          <w:b/>
          <w:color w:val="00000A"/>
          <w:lang w:val="it-IT"/>
        </w:rPr>
      </w:pPr>
      <w:r w:rsidRPr="00F47A22">
        <w:rPr>
          <w:rFonts w:ascii="Book Antiqua" w:hAnsi="Book Antiqua"/>
          <w:b/>
          <w:color w:val="00000A"/>
          <w:lang w:val="it-IT"/>
        </w:rPr>
        <w:t xml:space="preserve">IL DIRIGENTE SCOLASTICO </w:t>
      </w:r>
    </w:p>
    <w:p w:rsidR="00F47A22" w:rsidRDefault="00F47A22">
      <w:pPr>
        <w:tabs>
          <w:tab w:val="left" w:pos="1701"/>
        </w:tabs>
        <w:ind w:left="1701" w:hanging="1701"/>
        <w:jc w:val="center"/>
        <w:rPr>
          <w:rFonts w:ascii="Book Antiqua" w:hAnsi="Book Antiqua"/>
          <w:b/>
          <w:color w:val="00000A"/>
          <w:lang w:val="it-IT"/>
        </w:rPr>
      </w:pP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il R.D 18 novembre 1923, n. 2440, concernente l’amministrazione del Patrimonio e la Contabilità Generale dello Stato ed il relativo regolamento approvato con R.D. 23maggio 1924, n. 827 e ss.mm. ii.;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VISTA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>la legge 7 agosto 1990, n. 241</w:t>
      </w: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 “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Nuove norme in materia di procedimento amministrativo e di diritto di accesso ai documenti amministrativi” e ss.mm.ii.;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VISTA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il Decreto Legislativo 30 marzo 2001, n. 165 recante “Norme generali sull’ordinamento del lavoro alle dipendenze della Amministrazioni Pubbliche” e ss.mm.ii.;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ab/>
        <w:t xml:space="preserve">l’art. 32 del D.Lgs 50/2016 </w:t>
      </w:r>
      <w:r w:rsidRPr="00F47A22">
        <w:rPr>
          <w:rFonts w:asciiTheme="minorHAnsi" w:eastAsia="Times New Roman" w:hAnsiTheme="minorHAnsi" w:cs="Times New Roman"/>
          <w:i/>
          <w:iCs/>
          <w:color w:val="auto"/>
          <w:sz w:val="22"/>
          <w:szCs w:val="22"/>
          <w:lang w:val="it-IT" w:eastAsia="it-IT" w:bidi="ar-SA"/>
        </w:rPr>
        <w:t>“</w:t>
      </w:r>
      <w:r w:rsidRPr="00F47A22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it-IT" w:eastAsia="it-IT" w:bidi="ar-SA"/>
        </w:rPr>
        <w:t>Fasi delle procedure di affidamento</w:t>
      </w:r>
      <w:r w:rsidRPr="00F47A22">
        <w:rPr>
          <w:rFonts w:asciiTheme="minorHAnsi" w:eastAsia="Times New Roman" w:hAnsiTheme="minorHAnsi" w:cs="Times New Roman"/>
          <w:i/>
          <w:iCs/>
          <w:color w:val="auto"/>
          <w:sz w:val="22"/>
          <w:szCs w:val="22"/>
          <w:lang w:val="it-IT" w:eastAsia="it-IT" w:bidi="ar-SA"/>
        </w:rPr>
        <w:t xml:space="preserve">”;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il Regolamento di esecuzione del Codice dei Contratti Pubblici (D.P.R. 5 ottobre 2010, n. 207);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bCs/>
          <w:i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>VISTA</w:t>
      </w: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ab/>
      </w:r>
      <w:r w:rsidRPr="00F47A22">
        <w:rPr>
          <w:rFonts w:asciiTheme="minorHAnsi" w:eastAsia="Times New Roman" w:hAnsiTheme="minorHAnsi" w:cs="Times New Roman"/>
          <w:bCs/>
          <w:sz w:val="22"/>
          <w:szCs w:val="22"/>
          <w:lang w:val="it-IT" w:eastAsia="it-IT" w:bidi="ar-SA"/>
        </w:rPr>
        <w:t xml:space="preserve">la legge 28/12/2015 n. 208 comma 512 (Cd. Legge di stabilità) nel quale si segnala che </w:t>
      </w:r>
      <w:r w:rsidRPr="00F47A22">
        <w:rPr>
          <w:rFonts w:asciiTheme="minorHAnsi" w:eastAsia="Times New Roman" w:hAnsiTheme="minorHAnsi" w:cs="Times New Roman"/>
          <w:bCs/>
          <w:i/>
          <w:sz w:val="22"/>
          <w:szCs w:val="22"/>
          <w:lang w:val="it-IT" w:eastAsia="it-IT" w:bidi="ar-SA"/>
        </w:rPr>
        <w:t>le PP.AA., al fine di garantire l'ottimizzazione e la razionalizzazione degli acquisti di beni e servizi informatici e di connettività provvedano ai propri approvvigionamenti esclusivamente tramite Consip SpA o i soggetti aggregatori.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il Decreto Interministeriale 1 febbraio 2001 n. 44, concernente “Regolamento concernente le Istruzioni generali sulla gestione amministrativo-contabile delle istituzioni scolastiche";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VISTI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 seguenti Regolamenti (UE) n. 1303/2013 recante disposizioni comuni sui Fondi strutturali e di investimento europei, il Regolamento (UE) n. 1301/2013 relativo al Fondo Europeo di Sviluppo Regionale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lastRenderedPageBreak/>
        <w:t xml:space="preserve">(FESR) e il Regolamento (UE) n. 1304/2013 relativo al Fondo Sociale Europeo;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VISTO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>il PON Programma Operativo Nazionale 2014IT05M2OP001 “</w:t>
      </w:r>
      <w:r w:rsidRPr="00F47A22">
        <w:rPr>
          <w:rFonts w:asciiTheme="minorHAnsi" w:eastAsia="Times New Roman" w:hAnsiTheme="minorHAnsi" w:cs="Times New Roman"/>
          <w:i/>
          <w:iCs/>
          <w:sz w:val="22"/>
          <w:szCs w:val="22"/>
          <w:lang w:val="it-IT" w:eastAsia="it-IT" w:bidi="ar-SA"/>
        </w:rPr>
        <w:t>Per la scuola – competenze e ambienti per l’apprendimento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” approvato con Decisione C(2014) n. 9952, del 17 dicembre 2014 della Commissione Europea;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sz w:val="22"/>
          <w:szCs w:val="22"/>
          <w:lang w:val="it-IT" w:eastAsia="it-IT" w:bidi="ar-SA"/>
        </w:rPr>
        <w:t xml:space="preserve">VISTA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la Delibera del Consiglio 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>d’Istituto n. 4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 del 12/01/2016, con la quale è stato approvato il POF per l’anno scolastico 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>2015/2016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>VISTA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la Delibera del Consiglio d’Istituto n. 5 del 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>12/02/2016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, di approvazione del Programma Annuale Esercizio finanziario 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>2016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>,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="Calibri" w:eastAsia="Times New Roman" w:hAnsi="Calibri" w:cs="Times New Roman"/>
          <w:bCs/>
          <w:color w:val="auto"/>
          <w:sz w:val="22"/>
          <w:szCs w:val="22"/>
          <w:lang w:val="it-IT" w:eastAsia="it-IT" w:bidi="ar-SA"/>
        </w:rPr>
      </w:pPr>
      <w:r w:rsidRPr="00F47A22">
        <w:rPr>
          <w:rFonts w:ascii="Calibri" w:eastAsia="Times New Roman" w:hAnsi="Calibri" w:cs="Times New Roman"/>
          <w:b/>
          <w:bCs/>
          <w:color w:val="auto"/>
          <w:sz w:val="22"/>
          <w:szCs w:val="22"/>
          <w:lang w:val="it-IT" w:eastAsia="it-IT" w:bidi="ar-SA"/>
        </w:rPr>
        <w:t>VISTO</w:t>
      </w:r>
      <w:r w:rsidRPr="00F47A22">
        <w:rPr>
          <w:rFonts w:ascii="Calibri" w:eastAsia="Times New Roman" w:hAnsi="Calibri" w:cs="Times New Roman"/>
          <w:b/>
          <w:bCs/>
          <w:color w:val="auto"/>
          <w:sz w:val="22"/>
          <w:szCs w:val="22"/>
          <w:lang w:val="it-IT" w:eastAsia="it-IT" w:bidi="ar-SA"/>
        </w:rPr>
        <w:tab/>
      </w:r>
      <w:r w:rsidRPr="00F47A22">
        <w:rPr>
          <w:rFonts w:ascii="Calibri" w:eastAsia="Times New Roman" w:hAnsi="Calibri" w:cs="Times New Roman"/>
          <w:bCs/>
          <w:color w:val="auto"/>
          <w:sz w:val="22"/>
          <w:szCs w:val="22"/>
          <w:lang w:val="it-IT" w:eastAsia="it-IT" w:bidi="ar-SA"/>
        </w:rPr>
        <w:t xml:space="preserve">il Decreto del Dirigente Scolastico di assunzione a bilancio prot. n. 9035 del 13/07/2015;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>VISTO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 xml:space="preserve">il Regolamento d’Istituto n. 343 del 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>14/02/2014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 che disciplina le modalità di attuazione delle procedure in economia;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>VISTA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 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ab/>
        <w:t>la nota del MIUR prot n. AOODGEFID/1759 del 20 gennaio 2016 di approvazione dell’intervento a valere sull’obiettivo/azione 10.8.1.A1 del PON ”Programma Operativo Nazionale 2014IT05M2OP001 “Per la scuola – competenze e ambienti per l’apprendimento” ed il relativo finanziamento;</w:t>
      </w:r>
    </w:p>
    <w:p w:rsidR="00F47A22" w:rsidRPr="00F47A22" w:rsidRDefault="00F47A22" w:rsidP="00F47A22">
      <w:pPr>
        <w:widowControl/>
        <w:suppressAutoHyphens w:val="0"/>
        <w:spacing w:after="60"/>
        <w:ind w:left="992" w:right="231" w:hanging="992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val="it-IT" w:eastAsia="it-IT" w:bidi="ar-SA"/>
        </w:rPr>
        <w:t>VISTA</w:t>
      </w:r>
      <w:r w:rsidRPr="00F47A22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val="it-IT" w:eastAsia="it-IT" w:bidi="ar-SA"/>
        </w:rPr>
        <w:tab/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 xml:space="preserve">la nota autorizzativa del MIUR prot. n. AOODGEFID/1759 del 20 gennaio 2016 che rappresenta la formale autorizzazione ed impegno di spesa per un importo complessivo pari a </w:t>
      </w:r>
      <w:r w:rsidRPr="00F47A22">
        <w:rPr>
          <w:rFonts w:asciiTheme="minorHAnsi" w:eastAsia="Times New Roman" w:hAnsiTheme="minorHAnsi" w:cs="Times New Roman"/>
          <w:b/>
          <w:color w:val="auto"/>
          <w:sz w:val="22"/>
          <w:szCs w:val="22"/>
          <w:lang w:val="it-IT" w:eastAsia="it-IT" w:bidi="ar-SA"/>
        </w:rPr>
        <w:t>€ 15.000,00</w:t>
      </w:r>
      <w:r w:rsidRPr="00F47A22">
        <w:rPr>
          <w:rFonts w:asciiTheme="minorHAnsi" w:eastAsia="Times New Roman" w:hAnsiTheme="minorHAnsi" w:cs="Times New Roman"/>
          <w:color w:val="auto"/>
          <w:sz w:val="22"/>
          <w:szCs w:val="22"/>
          <w:lang w:val="it-IT" w:eastAsia="it-IT" w:bidi="ar-SA"/>
        </w:rPr>
        <w:t xml:space="preserve"> IVA inclusa;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>VISTE</w:t>
      </w: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ab/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>le “</w:t>
      </w:r>
      <w:r w:rsidRPr="00F47A22">
        <w:rPr>
          <w:rFonts w:asciiTheme="minorHAnsi" w:eastAsia="Times New Roman" w:hAnsiTheme="minorHAnsi" w:cs="Times New Roman"/>
          <w:i/>
          <w:sz w:val="22"/>
          <w:szCs w:val="22"/>
          <w:lang w:val="it-IT" w:eastAsia="it-IT" w:bidi="ar-SA"/>
        </w:rPr>
        <w:t>linee guida dell’Autorità di Gestione per l’affidamento dei contrati pubblici di servizi e forniture di importo inferiore alla soglia comunitaria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” e Allegati, emanate con nota AOODGEFID/1588 del 13/01/2016; </w:t>
      </w:r>
    </w:p>
    <w:p w:rsidR="00F47A22" w:rsidRPr="00F47A22" w:rsidRDefault="00F47A22" w:rsidP="00F47A22">
      <w:pPr>
        <w:suppressAutoHyphens w:val="0"/>
        <w:autoSpaceDE w:val="0"/>
        <w:autoSpaceDN w:val="0"/>
        <w:adjustRightInd w:val="0"/>
        <w:spacing w:after="60"/>
        <w:ind w:left="992" w:hanging="992"/>
        <w:jc w:val="both"/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</w:pP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>VISTA</w:t>
      </w:r>
      <w:r w:rsidRPr="00F47A22">
        <w:rPr>
          <w:rFonts w:asciiTheme="minorHAnsi" w:eastAsia="Times New Roman" w:hAnsiTheme="minorHAnsi" w:cs="Times New Roman"/>
          <w:b/>
          <w:sz w:val="22"/>
          <w:szCs w:val="22"/>
          <w:lang w:val="it-IT" w:eastAsia="it-IT" w:bidi="ar-SA"/>
        </w:rPr>
        <w:tab/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>la nota prot. n. AOODGEFID/2224 del 28/01/2016 avente ad oggetto: “</w:t>
      </w:r>
      <w:r w:rsidRPr="00F47A22">
        <w:rPr>
          <w:rFonts w:asciiTheme="minorHAnsi" w:eastAsia="Times New Roman" w:hAnsiTheme="minorHAnsi" w:cs="Times New Roman"/>
          <w:i/>
          <w:sz w:val="22"/>
          <w:szCs w:val="22"/>
          <w:lang w:val="it-IT" w:eastAsia="it-IT" w:bidi="ar-SA"/>
        </w:rPr>
        <w:t>Pubblicazione delle Disposizioni e Istruzioni per l’attuazione dei progetti finanziati dall’Avviso prot. n. OODGEFID/9035 del 13/07/2015 e del “Manuale per la gestione informatizzata dei progetti</w:t>
      </w:r>
      <w:r w:rsidRPr="00F47A22">
        <w:rPr>
          <w:rFonts w:asciiTheme="minorHAnsi" w:eastAsia="Times New Roman" w:hAnsiTheme="minorHAnsi" w:cs="Times New Roman"/>
          <w:sz w:val="22"/>
          <w:szCs w:val="22"/>
          <w:lang w:val="it-IT" w:eastAsia="it-IT" w:bidi="ar-SA"/>
        </w:rPr>
        <w:t xml:space="preserve">”; </w:t>
      </w:r>
    </w:p>
    <w:p w:rsidR="00D97163" w:rsidRPr="00F47A22" w:rsidRDefault="00D97163">
      <w:pPr>
        <w:tabs>
          <w:tab w:val="left" w:pos="1701"/>
        </w:tabs>
        <w:ind w:left="1701" w:hanging="1701"/>
        <w:jc w:val="center"/>
        <w:rPr>
          <w:rFonts w:cs="Times New Roman"/>
          <w:b/>
          <w:color w:val="00000A"/>
          <w:sz w:val="18"/>
          <w:szCs w:val="18"/>
          <w:lang w:val="it-IT"/>
        </w:rPr>
      </w:pPr>
    </w:p>
    <w:p w:rsidR="00F47A22" w:rsidRDefault="007212D4" w:rsidP="00F47A22">
      <w:pPr>
        <w:ind w:left="1560" w:hanging="1560"/>
        <w:jc w:val="both"/>
        <w:rPr>
          <w:rFonts w:asciiTheme="minorHAnsi" w:hAnsiTheme="minorHAnsi" w:cstheme="minorHAnsi"/>
          <w:color w:val="00000A"/>
          <w:sz w:val="20"/>
          <w:szCs w:val="20"/>
          <w:lang w:val="it-IT"/>
        </w:rPr>
      </w:pPr>
      <w:r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>VISTO</w:t>
      </w:r>
      <w:r w:rsid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 xml:space="preserve">        </w:t>
      </w:r>
      <w:r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 xml:space="preserve">  l'</w:t>
      </w:r>
      <w:r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 esito della gara effettuata tramite MEPA bando prot. n. 1</w:t>
      </w:r>
      <w:r w:rsid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>108 /C42</w:t>
      </w:r>
      <w:r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 del 1</w:t>
      </w:r>
      <w:r w:rsid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>/12</w:t>
      </w:r>
      <w:r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>/2016 – RDO n.</w:t>
      </w:r>
      <w:r w:rsid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>1432830 offerenti</w:t>
      </w:r>
    </w:p>
    <w:p w:rsidR="00D97163" w:rsidRPr="00F47A22" w:rsidRDefault="00F47A22" w:rsidP="00F47A22">
      <w:pPr>
        <w:ind w:left="1560" w:hanging="15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 xml:space="preserve">                    </w:t>
      </w:r>
      <w:r w:rsidR="007212D4"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la </w:t>
      </w:r>
      <w:r w:rsidR="007212D4"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 xml:space="preserve">Ditta  </w:t>
      </w:r>
      <w:r w:rsidR="00332541"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>R.L.Distribuzione Srl</w:t>
      </w:r>
      <w:r w:rsidR="007212D4" w:rsidRPr="00F47A22">
        <w:rPr>
          <w:rFonts w:asciiTheme="minorHAnsi" w:hAnsiTheme="minorHAnsi" w:cstheme="minorHAnsi"/>
          <w:b/>
          <w:bCs/>
          <w:color w:val="00000A"/>
          <w:sz w:val="20"/>
          <w:szCs w:val="20"/>
          <w:lang w:val="it-IT"/>
        </w:rPr>
        <w:t xml:space="preserve"> </w:t>
      </w:r>
      <w:r w:rsidR="00332541" w:rsidRPr="00F47A22">
        <w:rPr>
          <w:rFonts w:asciiTheme="minorHAnsi" w:hAnsiTheme="minorHAnsi" w:cstheme="minorHAnsi"/>
          <w:b/>
          <w:bCs/>
          <w:color w:val="00000A"/>
          <w:sz w:val="20"/>
          <w:szCs w:val="20"/>
          <w:lang w:val="it-IT"/>
        </w:rPr>
        <w:t>(1°</w:t>
      </w:r>
      <w:r w:rsidR="007212D4" w:rsidRPr="00F47A22">
        <w:rPr>
          <w:rFonts w:asciiTheme="minorHAnsi" w:hAnsiTheme="minorHAnsi" w:cstheme="minorHAnsi"/>
          <w:b/>
          <w:bCs/>
          <w:color w:val="00000A"/>
          <w:sz w:val="20"/>
          <w:szCs w:val="20"/>
          <w:lang w:val="it-IT"/>
        </w:rPr>
        <w:t>CLASS</w:t>
      </w:r>
      <w:r w:rsidR="007212D4"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.) e la </w:t>
      </w:r>
      <w:r w:rsidR="007212D4"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 xml:space="preserve">Ditta </w:t>
      </w:r>
      <w:r w:rsidR="00332541"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>Net Service Informatica di G. Corvino</w:t>
      </w:r>
      <w:r w:rsidR="007212D4" w:rsidRPr="00F47A22">
        <w:rPr>
          <w:rFonts w:asciiTheme="minorHAnsi" w:hAnsiTheme="minorHAnsi" w:cstheme="minorHAnsi"/>
          <w:b/>
          <w:bCs/>
          <w:color w:val="00000A"/>
          <w:sz w:val="20"/>
          <w:szCs w:val="20"/>
          <w:lang w:val="it-IT"/>
        </w:rPr>
        <w:t xml:space="preserve"> (Na) (2° CLASS.</w:t>
      </w:r>
      <w:r w:rsidR="007212D4"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>);</w:t>
      </w:r>
    </w:p>
    <w:p w:rsidR="00D97163" w:rsidRPr="00F47A22" w:rsidRDefault="007212D4">
      <w:pPr>
        <w:ind w:left="1560" w:hanging="15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F47A22">
        <w:rPr>
          <w:rFonts w:asciiTheme="minorHAnsi" w:hAnsiTheme="minorHAnsi" w:cstheme="minorHAnsi"/>
          <w:b/>
          <w:bCs/>
          <w:color w:val="00000A"/>
          <w:sz w:val="20"/>
          <w:szCs w:val="20"/>
          <w:lang w:val="it-IT"/>
        </w:rPr>
        <w:t>VISTA</w:t>
      </w:r>
      <w:r w:rsid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          </w:t>
      </w:r>
      <w:r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la comunicazione effettuata tramite MEPA  dell'aggiudicazione  provvisoria della gara alle ditte   </w:t>
      </w:r>
    </w:p>
    <w:p w:rsidR="00D97163" w:rsidRPr="00F47A22" w:rsidRDefault="00F47A22">
      <w:pPr>
        <w:ind w:left="1560" w:hanging="15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                  </w:t>
      </w:r>
      <w:r w:rsidR="007212D4"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   partecipanti,</w:t>
      </w:r>
    </w:p>
    <w:p w:rsidR="00D97163" w:rsidRPr="00F47A22" w:rsidRDefault="007212D4">
      <w:pPr>
        <w:ind w:left="1560" w:hanging="156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F47A22">
        <w:rPr>
          <w:rFonts w:asciiTheme="minorHAnsi" w:hAnsiTheme="minorHAnsi" w:cstheme="minorHAnsi"/>
          <w:b/>
          <w:bCs/>
          <w:color w:val="00000A"/>
          <w:sz w:val="20"/>
          <w:szCs w:val="20"/>
          <w:lang w:val="it-IT"/>
        </w:rPr>
        <w:t>VISTI</w:t>
      </w:r>
      <w:r w:rsid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            </w:t>
      </w:r>
      <w:r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 xml:space="preserve">gli atti d'ufficio; </w:t>
      </w:r>
      <w:r w:rsidRPr="00F47A22">
        <w:rPr>
          <w:rFonts w:asciiTheme="minorHAnsi" w:hAnsiTheme="minorHAnsi" w:cstheme="minorHAnsi"/>
          <w:b/>
          <w:color w:val="00000A"/>
          <w:sz w:val="20"/>
          <w:szCs w:val="20"/>
          <w:lang w:val="it-IT"/>
        </w:rPr>
        <w:t xml:space="preserve"> </w:t>
      </w:r>
      <w:r w:rsidRPr="00F47A22">
        <w:rPr>
          <w:rFonts w:asciiTheme="minorHAnsi" w:hAnsiTheme="minorHAnsi" w:cstheme="minorHAnsi"/>
          <w:i/>
          <w:color w:val="00000A"/>
          <w:sz w:val="20"/>
          <w:szCs w:val="20"/>
          <w:lang w:val="it-IT"/>
        </w:rPr>
        <w:t xml:space="preserve"> </w:t>
      </w:r>
    </w:p>
    <w:p w:rsidR="00D97163" w:rsidRPr="00F47A22" w:rsidRDefault="00D97163">
      <w:pPr>
        <w:tabs>
          <w:tab w:val="left" w:pos="0"/>
        </w:tabs>
        <w:jc w:val="both"/>
        <w:rPr>
          <w:rFonts w:asciiTheme="minorHAnsi" w:hAnsiTheme="minorHAnsi" w:cstheme="minorHAnsi"/>
          <w:color w:val="00000A"/>
          <w:sz w:val="20"/>
          <w:szCs w:val="20"/>
          <w:lang w:val="it-IT"/>
        </w:rPr>
      </w:pPr>
    </w:p>
    <w:p w:rsidR="00D97163" w:rsidRPr="00F47A22" w:rsidRDefault="007212D4" w:rsidP="00F47A22">
      <w:pPr>
        <w:tabs>
          <w:tab w:val="left" w:pos="0"/>
        </w:tabs>
        <w:rPr>
          <w:rFonts w:asciiTheme="minorHAnsi" w:hAnsiTheme="minorHAnsi" w:cstheme="minorHAnsi"/>
          <w:color w:val="00000A"/>
          <w:sz w:val="20"/>
          <w:szCs w:val="20"/>
          <w:lang w:val="it-IT"/>
        </w:rPr>
      </w:pPr>
      <w:r w:rsidRPr="00F47A22">
        <w:rPr>
          <w:rFonts w:asciiTheme="minorHAnsi" w:hAnsiTheme="minorHAnsi" w:cstheme="minorHAnsi"/>
          <w:color w:val="00000A"/>
          <w:sz w:val="20"/>
          <w:szCs w:val="20"/>
          <w:lang w:val="it-IT"/>
        </w:rPr>
        <w:t>Tutto ciò visto e rilevato, che costituisce parte integrante del presente decreto</w:t>
      </w:r>
    </w:p>
    <w:p w:rsidR="00D97163" w:rsidRPr="00F47A22" w:rsidRDefault="00D97163">
      <w:pPr>
        <w:tabs>
          <w:tab w:val="left" w:pos="0"/>
        </w:tabs>
        <w:jc w:val="both"/>
        <w:rPr>
          <w:rFonts w:cs="Times New Roman"/>
          <w:color w:val="00000A"/>
          <w:sz w:val="22"/>
          <w:szCs w:val="22"/>
          <w:lang w:val="it-IT"/>
        </w:rPr>
      </w:pPr>
    </w:p>
    <w:p w:rsidR="00F47A22" w:rsidRDefault="00F47A22" w:rsidP="00F47A22">
      <w:pPr>
        <w:tabs>
          <w:tab w:val="left" w:pos="0"/>
          <w:tab w:val="center" w:pos="5102"/>
          <w:tab w:val="left" w:pos="6303"/>
        </w:tabs>
        <w:rPr>
          <w:rFonts w:cs="Times New Roman"/>
          <w:b/>
          <w:color w:val="00000A"/>
          <w:sz w:val="22"/>
          <w:szCs w:val="22"/>
          <w:lang w:val="it-IT"/>
        </w:rPr>
      </w:pPr>
      <w:r>
        <w:rPr>
          <w:rFonts w:cs="Times New Roman"/>
          <w:b/>
          <w:color w:val="00000A"/>
          <w:sz w:val="22"/>
          <w:szCs w:val="22"/>
          <w:lang w:val="it-IT"/>
        </w:rPr>
        <w:tab/>
      </w:r>
    </w:p>
    <w:p w:rsidR="00F47A22" w:rsidRDefault="00F47A22" w:rsidP="00F47A22">
      <w:pPr>
        <w:tabs>
          <w:tab w:val="left" w:pos="0"/>
          <w:tab w:val="center" w:pos="5102"/>
          <w:tab w:val="left" w:pos="6303"/>
        </w:tabs>
        <w:rPr>
          <w:rFonts w:cs="Times New Roman"/>
          <w:b/>
          <w:color w:val="00000A"/>
          <w:sz w:val="22"/>
          <w:szCs w:val="22"/>
          <w:lang w:val="it-IT"/>
        </w:rPr>
      </w:pPr>
    </w:p>
    <w:p w:rsidR="00D97163" w:rsidRDefault="00F47A22" w:rsidP="00F47A22">
      <w:pPr>
        <w:tabs>
          <w:tab w:val="left" w:pos="0"/>
          <w:tab w:val="center" w:pos="5102"/>
          <w:tab w:val="left" w:pos="6303"/>
        </w:tabs>
        <w:rPr>
          <w:rFonts w:cs="Times New Roman"/>
          <w:b/>
          <w:color w:val="00000A"/>
          <w:sz w:val="22"/>
          <w:szCs w:val="22"/>
          <w:lang w:val="it-IT"/>
        </w:rPr>
      </w:pPr>
      <w:r>
        <w:rPr>
          <w:rFonts w:cs="Times New Roman"/>
          <w:b/>
          <w:color w:val="00000A"/>
          <w:sz w:val="22"/>
          <w:szCs w:val="22"/>
          <w:lang w:val="it-IT"/>
        </w:rPr>
        <w:tab/>
      </w:r>
      <w:r w:rsidR="007212D4" w:rsidRPr="00F47A22">
        <w:rPr>
          <w:rFonts w:cs="Times New Roman"/>
          <w:b/>
          <w:color w:val="00000A"/>
          <w:sz w:val="22"/>
          <w:szCs w:val="22"/>
          <w:lang w:val="it-IT"/>
        </w:rPr>
        <w:t>DECRETA</w:t>
      </w:r>
      <w:r>
        <w:rPr>
          <w:rFonts w:cs="Times New Roman"/>
          <w:b/>
          <w:color w:val="00000A"/>
          <w:sz w:val="22"/>
          <w:szCs w:val="22"/>
          <w:lang w:val="it-IT"/>
        </w:rPr>
        <w:tab/>
      </w:r>
    </w:p>
    <w:p w:rsidR="00F47A22" w:rsidRDefault="00F47A22" w:rsidP="00F47A22">
      <w:pPr>
        <w:tabs>
          <w:tab w:val="left" w:pos="0"/>
          <w:tab w:val="center" w:pos="5102"/>
          <w:tab w:val="left" w:pos="6303"/>
        </w:tabs>
        <w:rPr>
          <w:rFonts w:cs="Times New Roman"/>
          <w:b/>
          <w:color w:val="00000A"/>
          <w:sz w:val="22"/>
          <w:szCs w:val="22"/>
          <w:lang w:val="it-IT"/>
        </w:rPr>
      </w:pPr>
    </w:p>
    <w:p w:rsidR="00F47A22" w:rsidRPr="00F47A22" w:rsidRDefault="00F47A22" w:rsidP="00F47A22">
      <w:pPr>
        <w:tabs>
          <w:tab w:val="left" w:pos="0"/>
          <w:tab w:val="center" w:pos="5102"/>
          <w:tab w:val="left" w:pos="6303"/>
        </w:tabs>
        <w:rPr>
          <w:rFonts w:cs="Times New Roman"/>
          <w:sz w:val="22"/>
          <w:szCs w:val="22"/>
          <w:lang w:val="it-IT"/>
        </w:rPr>
      </w:pPr>
    </w:p>
    <w:p w:rsidR="00D97163" w:rsidRPr="00F47A22" w:rsidRDefault="007212D4" w:rsidP="00F47A22">
      <w:pPr>
        <w:tabs>
          <w:tab w:val="left" w:pos="0"/>
        </w:tabs>
        <w:jc w:val="both"/>
        <w:rPr>
          <w:rFonts w:cs="Times New Roman"/>
          <w:sz w:val="22"/>
          <w:szCs w:val="22"/>
          <w:lang w:val="it-IT"/>
        </w:rPr>
      </w:pPr>
      <w:r w:rsidRPr="00F47A22">
        <w:rPr>
          <w:rFonts w:cs="Times New Roman"/>
          <w:color w:val="00000A"/>
          <w:sz w:val="22"/>
          <w:szCs w:val="22"/>
          <w:lang w:val="it-IT"/>
        </w:rPr>
        <w:t xml:space="preserve">di aggiudicare in via </w:t>
      </w:r>
      <w:r w:rsidR="00332541" w:rsidRPr="00F47A22">
        <w:rPr>
          <w:rFonts w:cs="Times New Roman"/>
          <w:b/>
          <w:color w:val="00000A"/>
          <w:sz w:val="22"/>
          <w:szCs w:val="22"/>
          <w:lang w:val="it-IT"/>
        </w:rPr>
        <w:t>D</w:t>
      </w:r>
      <w:r w:rsidRPr="00F47A22">
        <w:rPr>
          <w:rFonts w:cs="Times New Roman"/>
          <w:b/>
          <w:bCs/>
          <w:color w:val="00000A"/>
          <w:sz w:val="22"/>
          <w:szCs w:val="22"/>
          <w:lang w:val="it-IT"/>
        </w:rPr>
        <w:t xml:space="preserve">efinitiva </w:t>
      </w:r>
      <w:r w:rsidRPr="00F47A22">
        <w:rPr>
          <w:rFonts w:cs="Times New Roman"/>
          <w:color w:val="00000A"/>
          <w:sz w:val="22"/>
          <w:szCs w:val="22"/>
          <w:lang w:val="it-IT"/>
        </w:rPr>
        <w:t xml:space="preserve"> la gara per la fornitura di rete lan/wlan nell'ambito del Progetto</w:t>
      </w:r>
      <w:r w:rsidR="00F47A22">
        <w:rPr>
          <w:rFonts w:cs="Times New Roman"/>
          <w:color w:val="00000A"/>
          <w:sz w:val="22"/>
          <w:szCs w:val="22"/>
          <w:lang w:val="it-IT"/>
        </w:rPr>
        <w:t xml:space="preserve"> </w:t>
      </w:r>
      <w:r w:rsidRPr="00F47A22">
        <w:rPr>
          <w:rFonts w:cs="Times New Roman"/>
          <w:color w:val="00000A"/>
          <w:sz w:val="22"/>
          <w:szCs w:val="22"/>
          <w:lang w:val="it-IT"/>
        </w:rPr>
        <w:t>10.8.1.A1.-FESRPON-CA-2015-</w:t>
      </w:r>
      <w:r w:rsidR="00F47A22">
        <w:rPr>
          <w:rFonts w:cs="Times New Roman"/>
          <w:color w:val="00000A"/>
          <w:sz w:val="22"/>
          <w:szCs w:val="22"/>
          <w:lang w:val="it-IT"/>
        </w:rPr>
        <w:t>86</w:t>
      </w:r>
      <w:r w:rsidRPr="00F47A22">
        <w:rPr>
          <w:rFonts w:cs="Times New Roman"/>
          <w:color w:val="00000A"/>
          <w:sz w:val="22"/>
          <w:szCs w:val="22"/>
          <w:lang w:val="it-IT"/>
        </w:rPr>
        <w:t xml:space="preserve"> , Euro</w:t>
      </w:r>
      <w:r w:rsidR="00F47A22">
        <w:rPr>
          <w:rFonts w:cs="Times New Roman"/>
          <w:color w:val="00000A"/>
          <w:sz w:val="22"/>
          <w:szCs w:val="22"/>
          <w:lang w:val="it-IT"/>
        </w:rPr>
        <w:t xml:space="preserve"> 11.521,49</w:t>
      </w:r>
      <w:r w:rsidRPr="00F47A22">
        <w:rPr>
          <w:rFonts w:cs="Times New Roman"/>
          <w:color w:val="00000A"/>
          <w:sz w:val="22"/>
          <w:szCs w:val="22"/>
          <w:lang w:val="it-IT"/>
        </w:rPr>
        <w:t xml:space="preserve">  + IVA alla Ditta </w:t>
      </w:r>
      <w:r w:rsidR="00332541" w:rsidRPr="00F47A22">
        <w:rPr>
          <w:rFonts w:cs="Times New Roman"/>
          <w:color w:val="00000A"/>
          <w:sz w:val="22"/>
          <w:szCs w:val="22"/>
          <w:lang w:val="it-IT"/>
        </w:rPr>
        <w:t>R.L.Distribuzione Srl</w:t>
      </w:r>
      <w:r w:rsidRPr="00F47A22">
        <w:rPr>
          <w:rFonts w:cs="Times New Roman"/>
          <w:color w:val="00000A"/>
          <w:sz w:val="22"/>
          <w:szCs w:val="22"/>
          <w:lang w:val="it-IT"/>
        </w:rPr>
        <w:t xml:space="preserve">  sede legale a</w:t>
      </w:r>
      <w:r w:rsidR="00332541" w:rsidRPr="00F47A22">
        <w:rPr>
          <w:rFonts w:cs="Times New Roman"/>
          <w:color w:val="00000A"/>
          <w:sz w:val="22"/>
          <w:szCs w:val="22"/>
          <w:lang w:val="it-IT"/>
        </w:rPr>
        <w:t>d Afragola- Via Vittorio Imbriani,25</w:t>
      </w:r>
      <w:r w:rsidRPr="00F47A22">
        <w:rPr>
          <w:rFonts w:cs="Times New Roman"/>
          <w:color w:val="00000A"/>
          <w:sz w:val="22"/>
          <w:szCs w:val="22"/>
          <w:lang w:val="it-IT"/>
        </w:rPr>
        <w:t xml:space="preserve"> , in quanto </w:t>
      </w:r>
      <w:r w:rsidRPr="00F47A22">
        <w:rPr>
          <w:rFonts w:cs="Times New Roman"/>
          <w:b/>
          <w:bCs/>
          <w:color w:val="00000A"/>
          <w:sz w:val="22"/>
          <w:szCs w:val="22"/>
          <w:lang w:val="it-IT"/>
        </w:rPr>
        <w:t>1° classificato graduatoria Provvisoria</w:t>
      </w:r>
      <w:r w:rsidRPr="00F47A22">
        <w:rPr>
          <w:rFonts w:cs="Times New Roman"/>
          <w:color w:val="00000A"/>
          <w:sz w:val="22"/>
          <w:szCs w:val="22"/>
          <w:lang w:val="it-IT"/>
        </w:rPr>
        <w:t xml:space="preserve">.   </w:t>
      </w:r>
    </w:p>
    <w:p w:rsidR="00D97163" w:rsidRPr="00F47A22" w:rsidRDefault="007212D4" w:rsidP="00F47A22">
      <w:pPr>
        <w:tabs>
          <w:tab w:val="left" w:pos="0"/>
        </w:tabs>
        <w:jc w:val="both"/>
        <w:rPr>
          <w:rFonts w:cs="Times New Roman"/>
          <w:sz w:val="22"/>
          <w:szCs w:val="22"/>
          <w:lang w:val="it-IT"/>
        </w:rPr>
      </w:pPr>
      <w:r w:rsidRPr="00F47A22">
        <w:rPr>
          <w:rFonts w:cs="Times New Roman"/>
          <w:color w:val="00000A"/>
          <w:sz w:val="22"/>
          <w:szCs w:val="22"/>
          <w:lang w:val="it-IT"/>
        </w:rPr>
        <w:t>Si invita il DSGA ad inoltrare apposita comunicazione alla ditta suddetta per la stipula del contratto.</w:t>
      </w:r>
    </w:p>
    <w:p w:rsidR="00D97163" w:rsidRPr="00F47A22" w:rsidRDefault="007212D4" w:rsidP="00F47A22">
      <w:pPr>
        <w:tabs>
          <w:tab w:val="left" w:pos="0"/>
        </w:tabs>
        <w:jc w:val="both"/>
        <w:rPr>
          <w:lang w:val="it-IT"/>
        </w:rPr>
      </w:pPr>
      <w:r>
        <w:rPr>
          <w:rFonts w:ascii="Book Antiqua" w:hAnsi="Book Antiqua"/>
          <w:color w:val="00000A"/>
          <w:lang w:val="it-IT"/>
        </w:rPr>
        <w:t xml:space="preserve"> </w:t>
      </w:r>
      <w:r>
        <w:rPr>
          <w:rFonts w:ascii="Book Antiqua" w:hAnsi="Book Antiqua"/>
          <w:b/>
          <w:bCs/>
          <w:color w:val="00000A"/>
          <w:lang w:val="it-IT"/>
        </w:rPr>
        <w:t xml:space="preserve"> </w:t>
      </w:r>
    </w:p>
    <w:p w:rsidR="00D97163" w:rsidRDefault="00D97163">
      <w:pPr>
        <w:pStyle w:val="NormaleWeb"/>
        <w:spacing w:before="0" w:after="0"/>
        <w:ind w:left="5664" w:right="98"/>
        <w:jc w:val="center"/>
      </w:pPr>
    </w:p>
    <w:p w:rsidR="00F47A22" w:rsidRDefault="00F47A22">
      <w:pPr>
        <w:pStyle w:val="NormaleWeb"/>
        <w:spacing w:before="0" w:after="0"/>
        <w:ind w:left="5664" w:right="98"/>
        <w:jc w:val="center"/>
      </w:pPr>
    </w:p>
    <w:p w:rsidR="00D97163" w:rsidRDefault="007212D4">
      <w:pPr>
        <w:pStyle w:val="NormaleWeb"/>
        <w:spacing w:before="0" w:after="0"/>
        <w:ind w:left="5664" w:right="98"/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F.to Il Dirigente Scolastico</w:t>
      </w:r>
    </w:p>
    <w:p w:rsidR="00D97163" w:rsidRDefault="007212D4">
      <w:pPr>
        <w:spacing w:line="360" w:lineRule="auto"/>
        <w:ind w:left="5664"/>
        <w:jc w:val="center"/>
        <w:rPr>
          <w:lang w:val="it-IT"/>
        </w:rPr>
      </w:pPr>
      <w:r>
        <w:rPr>
          <w:rFonts w:cs="Times New Roman"/>
          <w:i/>
          <w:iCs/>
          <w:color w:val="00000A"/>
          <w:sz w:val="22"/>
          <w:szCs w:val="22"/>
          <w:lang w:val="it-IT"/>
        </w:rPr>
        <w:tab/>
      </w:r>
      <w:r w:rsidR="00F47A22">
        <w:rPr>
          <w:rFonts w:ascii="Book Antiqua" w:hAnsi="Book Antiqua" w:cs="Times New Roman"/>
          <w:i/>
          <w:iCs/>
          <w:color w:val="00000A"/>
          <w:sz w:val="22"/>
          <w:szCs w:val="22"/>
          <w:lang w:val="it-IT"/>
        </w:rPr>
        <w:t>Prof.ssa Angela Carandente Sicca</w:t>
      </w:r>
      <w:r>
        <w:rPr>
          <w:rFonts w:ascii="Book Antiqua" w:hAnsi="Book Antiqua" w:cs="Times New Roman"/>
          <w:i/>
          <w:iCs/>
          <w:color w:val="00000A"/>
          <w:sz w:val="22"/>
          <w:szCs w:val="22"/>
          <w:lang w:val="it-IT"/>
        </w:rPr>
        <w:t xml:space="preserve"> </w:t>
      </w:r>
    </w:p>
    <w:p w:rsidR="00D97163" w:rsidRPr="00F47A22" w:rsidRDefault="007212D4">
      <w:pPr>
        <w:spacing w:line="360" w:lineRule="auto"/>
        <w:ind w:left="5664"/>
        <w:jc w:val="center"/>
        <w:rPr>
          <w:sz w:val="16"/>
          <w:szCs w:val="16"/>
          <w:lang w:val="it-IT"/>
        </w:rPr>
      </w:pPr>
      <w:r w:rsidRPr="00F47A22">
        <w:rPr>
          <w:rFonts w:ascii="Verdana" w:hAnsi="Verdana" w:cs="Verdana"/>
          <w:b/>
          <w:bCs/>
          <w:i/>
          <w:iCs/>
          <w:sz w:val="16"/>
          <w:szCs w:val="16"/>
          <w:lang w:val="it-IT"/>
        </w:rPr>
        <w:t>Firma autografa omessa ai sensi dell'art. 3del D.Lgs. n.39/1993</w:t>
      </w:r>
    </w:p>
    <w:sectPr w:rsidR="00D97163" w:rsidRPr="00F47A22">
      <w:footerReference w:type="default" r:id="rId11"/>
      <w:pgSz w:w="11906" w:h="16838"/>
      <w:pgMar w:top="851" w:right="851" w:bottom="851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2E" w:rsidRDefault="00FF572E">
      <w:r>
        <w:separator/>
      </w:r>
    </w:p>
  </w:endnote>
  <w:endnote w:type="continuationSeparator" w:id="0">
    <w:p w:rsidR="00FF572E" w:rsidRDefault="00FF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63" w:rsidRDefault="007212D4">
    <w:pPr>
      <w:pStyle w:val="Pidipagina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Pagina </w:t>
    </w:r>
    <w:r>
      <w:rPr>
        <w:rFonts w:asciiTheme="minorHAnsi" w:hAnsiTheme="minorHAnsi"/>
        <w:sz w:val="16"/>
        <w:szCs w:val="16"/>
      </w:rPr>
      <w:fldChar w:fldCharType="begin"/>
    </w:r>
    <w:r>
      <w:instrText>PAGE</w:instrText>
    </w:r>
    <w:r>
      <w:fldChar w:fldCharType="separate"/>
    </w:r>
    <w:r w:rsidR="00A96DBC">
      <w:rPr>
        <w:noProof/>
      </w:rPr>
      <w:t>1</w:t>
    </w:r>
    <w:r>
      <w:fldChar w:fldCharType="end"/>
    </w:r>
    <w:r>
      <w:rPr>
        <w:rFonts w:asciiTheme="minorHAnsi" w:hAnsiTheme="minorHAnsi"/>
        <w:sz w:val="16"/>
        <w:szCs w:val="16"/>
      </w:rPr>
      <w:t xml:space="preserve"> di </w:t>
    </w:r>
    <w:r>
      <w:rPr>
        <w:rFonts w:asciiTheme="minorHAnsi" w:hAnsiTheme="minorHAnsi"/>
        <w:sz w:val="16"/>
        <w:szCs w:val="16"/>
      </w:rPr>
      <w:fldChar w:fldCharType="begin"/>
    </w:r>
    <w:r>
      <w:instrText>NUMPAGES</w:instrText>
    </w:r>
    <w:r>
      <w:fldChar w:fldCharType="separate"/>
    </w:r>
    <w:r w:rsidR="00A96DBC">
      <w:rPr>
        <w:noProof/>
      </w:rPr>
      <w:t>2</w:t>
    </w:r>
    <w:r>
      <w:fldChar w:fldCharType="end"/>
    </w:r>
  </w:p>
  <w:p w:rsidR="00D97163" w:rsidRDefault="00D97163">
    <w:pPr>
      <w:pStyle w:val="Pidipagina"/>
    </w:pPr>
  </w:p>
  <w:p w:rsidR="00D97163" w:rsidRDefault="00D971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2E" w:rsidRDefault="00FF572E">
      <w:r>
        <w:separator/>
      </w:r>
    </w:p>
  </w:footnote>
  <w:footnote w:type="continuationSeparator" w:id="0">
    <w:p w:rsidR="00FF572E" w:rsidRDefault="00FF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113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63"/>
    <w:rsid w:val="0029712E"/>
    <w:rsid w:val="00332541"/>
    <w:rsid w:val="007212D4"/>
    <w:rsid w:val="00A01E7C"/>
    <w:rsid w:val="00A96DBC"/>
    <w:rsid w:val="00D97163"/>
    <w:rsid w:val="00F47A22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2ACF5-2A41-4311-9B98-47323C95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A9D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7">
    <w:name w:val="heading 7"/>
    <w:basedOn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00000A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character" w:customStyle="1" w:styleId="CollegamentoInternet">
    <w:name w:val="Collegamento Internet"/>
    <w:basedOn w:val="Carpredefinitoparagrafo"/>
    <w:rsid w:val="006C3B4F"/>
    <w:rPr>
      <w:color w:val="0000FF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00000A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character" w:customStyle="1" w:styleId="ListLabel1">
    <w:name w:val="ListLabel 1"/>
    <w:rsid w:val="003A139F"/>
    <w:rPr>
      <w:rFonts w:eastAsia="Times New Roman" w:cs="Times New Roman"/>
    </w:rPr>
  </w:style>
  <w:style w:type="character" w:customStyle="1" w:styleId="ListLabel2">
    <w:name w:val="ListLabel 2"/>
    <w:rsid w:val="003A139F"/>
    <w:rPr>
      <w:rFonts w:cs="Courier New"/>
    </w:rPr>
  </w:style>
  <w:style w:type="character" w:customStyle="1" w:styleId="ListLabel3">
    <w:name w:val="ListLabel 3"/>
    <w:rsid w:val="003A139F"/>
    <w:rPr>
      <w:color w:val="00000A"/>
    </w:rPr>
  </w:style>
  <w:style w:type="character" w:customStyle="1" w:styleId="ListLabel4">
    <w:name w:val="ListLabel 4"/>
    <w:rsid w:val="003A139F"/>
    <w:rPr>
      <w:sz w:val="20"/>
    </w:rPr>
  </w:style>
  <w:style w:type="paragraph" w:styleId="Titolo">
    <w:name w:val="Title"/>
    <w:basedOn w:val="Normale"/>
    <w:next w:val="Corpodeltesto"/>
    <w:link w:val="TitoloCaratter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1"/>
    <w:rsid w:val="00A34455"/>
    <w:rPr>
      <w:rFonts w:cs="Mangal"/>
    </w:rPr>
  </w:style>
  <w:style w:type="paragraph" w:styleId="Didascalia">
    <w:name w:val="caption"/>
    <w:basedOn w:val="Normale"/>
    <w:rsid w:val="003A139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34455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rsid w:val="00B3190B"/>
    <w:pPr>
      <w:keepNext/>
      <w:suppressAutoHyphens w:val="0"/>
      <w:spacing w:before="240" w:after="12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00000A"/>
      <w:sz w:val="28"/>
      <w:szCs w:val="28"/>
      <w:lang w:val="it-IT" w:eastAsia="it-IT" w:bidi="ar-SA"/>
    </w:rPr>
  </w:style>
  <w:style w:type="paragraph" w:customStyle="1" w:styleId="Corpodeltesto1">
    <w:name w:val="Corpo del testo1"/>
    <w:basedOn w:val="Normale"/>
    <w:rsid w:val="00A34455"/>
    <w:pPr>
      <w:spacing w:after="120" w:line="288" w:lineRule="auto"/>
    </w:pPr>
  </w:style>
  <w:style w:type="paragraph" w:customStyle="1" w:styleId="Intestazione1">
    <w:name w:val="Intestazione1"/>
    <w:basedOn w:val="Normale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280" w:after="280"/>
    </w:pPr>
    <w:rPr>
      <w:rFonts w:ascii="Arial Unicode MS" w:hAnsi="Arial Unicode MS" w:cs="Arial Unicode MS"/>
      <w:color w:val="00000A"/>
      <w:lang w:val="it-IT" w:eastAsia="it-IT" w:bidi="ar-SA"/>
    </w:rPr>
  </w:style>
  <w:style w:type="paragraph" w:customStyle="1" w:styleId="CorpoTesto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00000A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00000A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00000A"/>
      <w:sz w:val="20"/>
      <w:szCs w:val="20"/>
      <w:lang w:val="it-IT" w:eastAsia="it-IT" w:bidi="ar-SA"/>
    </w:rPr>
  </w:style>
  <w:style w:type="paragraph" w:customStyle="1" w:styleId="Default">
    <w:name w:val="Default"/>
    <w:uiPriority w:val="99"/>
    <w:rsid w:val="00192D2A"/>
    <w:pPr>
      <w:widowControl w:val="0"/>
      <w:suppressAutoHyphens/>
    </w:pPr>
    <w:rPr>
      <w:rFonts w:ascii="Verdana,Bold" w:hAnsi="Verdana,Bold" w:cs="Verdan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852"/>
    <w:pPr>
      <w:ind w:left="720"/>
      <w:contextualSpacing/>
    </w:p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acomoqualiano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aic8gr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gr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DE0A-CE4C-4948-8018-C3B72210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Windows User</cp:lastModifiedBy>
  <cp:revision>2</cp:revision>
  <cp:lastPrinted>2016-12-13T12:07:00Z</cp:lastPrinted>
  <dcterms:created xsi:type="dcterms:W3CDTF">2016-12-13T13:05:00Z</dcterms:created>
  <dcterms:modified xsi:type="dcterms:W3CDTF">2016-12-13T13:05:00Z</dcterms:modified>
  <dc:language>it-IT</dc:language>
</cp:coreProperties>
</file>